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723F1" w:rsidRDefault="003936F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PERFIL DOS MORADORES E CONDIÇÕES DE VIDA NO PARATEÍ DO MEIO EM ÁREA RURAL A NOROESTE DE JACAREÍ, SP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  <w:tab w:val="center" w:pos="4419"/>
        </w:tabs>
        <w:rPr>
          <w:rFonts w:ascii="Arial" w:eastAsia="Arial" w:hAnsi="Arial" w:cs="Arial"/>
          <w:b/>
          <w:color w:val="00000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Autor Um (nome e sobrenome por extenso)</w:t>
      </w:r>
      <w:r>
        <w:rPr>
          <w:rFonts w:ascii="Arial" w:eastAsia="Arial" w:hAnsi="Arial" w:cs="Arial"/>
          <w:b/>
          <w:color w:val="000000"/>
          <w:vertAlign w:val="superscript"/>
        </w:rPr>
        <w:t>1</w:t>
      </w:r>
      <w:r>
        <w:rPr>
          <w:rFonts w:ascii="Arial" w:eastAsia="Arial" w:hAnsi="Arial" w:cs="Arial"/>
          <w:b/>
          <w:color w:val="000000"/>
        </w:rPr>
        <w:t>, Autor Dois</w:t>
      </w:r>
      <w:r>
        <w:rPr>
          <w:rFonts w:ascii="Arial" w:eastAsia="Arial" w:hAnsi="Arial" w:cs="Arial"/>
          <w:b/>
          <w:color w:val="000000"/>
          <w:vertAlign w:val="superscript"/>
        </w:rPr>
        <w:t>1</w:t>
      </w:r>
      <w:r>
        <w:rPr>
          <w:rFonts w:ascii="Arial" w:eastAsia="Arial" w:hAnsi="Arial" w:cs="Arial"/>
          <w:b/>
          <w:color w:val="000000"/>
        </w:rPr>
        <w:t>, Autor Três</w:t>
      </w:r>
      <w:r>
        <w:rPr>
          <w:rFonts w:ascii="Arial" w:eastAsia="Arial" w:hAnsi="Arial" w:cs="Arial"/>
          <w:b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>, ...</w:t>
      </w:r>
      <w:proofErr w:type="spellStart"/>
      <w:r>
        <w:rPr>
          <w:rFonts w:ascii="Arial" w:eastAsia="Arial" w:hAnsi="Arial" w:cs="Arial"/>
          <w:b/>
          <w:color w:val="000000"/>
        </w:rPr>
        <w:t>Autor</w:t>
      </w:r>
      <w:r>
        <w:rPr>
          <w:rFonts w:ascii="Arial" w:eastAsia="Arial" w:hAnsi="Arial" w:cs="Arial"/>
          <w:b/>
          <w:color w:val="000000"/>
          <w:vertAlign w:val="superscript"/>
        </w:rPr>
        <w:t>n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:rsidR="00F723F1" w:rsidRDefault="00F723F1"/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Universidade do Vale do Paraíba/Instituto de Pesquisa e Desenvolvimento, Avenida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Shishima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Hifumi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2911,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Urbanova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- 12244-000 - São José dos Campos-SP, Brasil, autor1@xxx.exemplo.br, autor2@xxx.exemplo.br.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Universidade de São Paulo/Departamento de Geografi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a, Avenida Prof. Lineu Prestes, 338, Cidade Universitária - 05508-000 - São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Paulo-SP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Brasil, autor3@xxx.exemplo.br.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Observações: A numeração das instituições é realizada quando existir mais de uma instituição participante.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Sendo só uma, os autores não serão numerados. 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Não serão permitidas autorias com formato: TOLEDO, A.L.; GOMES, C.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Resumo</w:t>
      </w:r>
    </w:p>
    <w:p w:rsidR="00F723F1" w:rsidRDefault="003936FB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modelo apresenta as instruções para a preparação de artigos para a disciplina Práticas Ambientais Supervisionadas. Os autores devem segui-lo para a preparação de originais em formato Word, a partir dos quais serão produzidos os Anais do evento, em ver</w:t>
      </w:r>
      <w:r>
        <w:rPr>
          <w:rFonts w:ascii="Arial" w:eastAsia="Arial" w:hAnsi="Arial" w:cs="Arial"/>
          <w:sz w:val="20"/>
          <w:szCs w:val="20"/>
        </w:rPr>
        <w:t xml:space="preserve">são eletrônica. </w:t>
      </w:r>
      <w:r>
        <w:rPr>
          <w:rFonts w:ascii="Arial" w:eastAsia="Arial" w:hAnsi="Arial" w:cs="Arial"/>
          <w:color w:val="0000FF"/>
          <w:sz w:val="20"/>
          <w:szCs w:val="20"/>
        </w:rPr>
        <w:t>Somente os artigos que respeitarem este modelo serão considerados para a aceitação no evento e publicação nos Anais.</w:t>
      </w:r>
      <w:r>
        <w:rPr>
          <w:rFonts w:ascii="Arial" w:eastAsia="Arial" w:hAnsi="Arial" w:cs="Arial"/>
          <w:sz w:val="20"/>
          <w:szCs w:val="20"/>
        </w:rPr>
        <w:t xml:space="preserve"> O resumo deve conter de </w:t>
      </w:r>
      <w:r>
        <w:rPr>
          <w:rFonts w:ascii="Arial" w:eastAsia="Arial" w:hAnsi="Arial" w:cs="Arial"/>
          <w:color w:val="0000FF"/>
          <w:sz w:val="20"/>
          <w:szCs w:val="20"/>
        </w:rPr>
        <w:t>10-15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</w:rPr>
        <w:t>linhas.</w:t>
      </w:r>
    </w:p>
    <w:p w:rsidR="00F723F1" w:rsidRDefault="003936F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F723F1" w:rsidRDefault="00F723F1">
      <w:pPr>
        <w:jc w:val="both"/>
        <w:rPr>
          <w:rFonts w:ascii="Arial" w:eastAsia="Arial" w:hAnsi="Arial" w:cs="Arial"/>
          <w:sz w:val="20"/>
          <w:szCs w:val="20"/>
        </w:rPr>
        <w:sectPr w:rsidR="00F723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268" w:right="1134" w:bottom="1134" w:left="1701" w:header="0" w:footer="720" w:gutter="0"/>
          <w:pgNumType w:start="1"/>
          <w:cols w:space="720"/>
        </w:sectPr>
      </w:pPr>
    </w:p>
    <w:p w:rsidR="00F723F1" w:rsidRDefault="003936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Palavras-chave</w:t>
      </w:r>
      <w:r>
        <w:rPr>
          <w:rFonts w:ascii="Arial" w:eastAsia="Arial" w:hAnsi="Arial" w:cs="Arial"/>
          <w:sz w:val="20"/>
          <w:szCs w:val="20"/>
        </w:rPr>
        <w:t>: Usar no mínimo 3 e no máximo 5 palavras-chave, separadas entre si por ponto final e finalizadas por ponto.</w:t>
      </w:r>
    </w:p>
    <w:p w:rsidR="00F723F1" w:rsidRDefault="00F723F1">
      <w:pPr>
        <w:jc w:val="both"/>
        <w:rPr>
          <w:rFonts w:ascii="Arial" w:eastAsia="Arial" w:hAnsi="Arial" w:cs="Arial"/>
          <w:sz w:val="20"/>
          <w:szCs w:val="20"/>
        </w:rPr>
      </w:pPr>
    </w:p>
    <w:p w:rsidR="00F723F1" w:rsidRDefault="00F723F1">
      <w:pPr>
        <w:jc w:val="both"/>
        <w:rPr>
          <w:rFonts w:ascii="Arial" w:eastAsia="Arial" w:hAnsi="Arial" w:cs="Arial"/>
          <w:sz w:val="20"/>
          <w:szCs w:val="20"/>
        </w:rPr>
      </w:pPr>
    </w:p>
    <w:p w:rsidR="00F723F1" w:rsidRDefault="00F723F1">
      <w:pPr>
        <w:jc w:val="both"/>
        <w:rPr>
          <w:rFonts w:ascii="Arial" w:eastAsia="Arial" w:hAnsi="Arial" w:cs="Arial"/>
          <w:sz w:val="20"/>
          <w:szCs w:val="20"/>
        </w:rPr>
        <w:sectPr w:rsidR="00F723F1">
          <w:type w:val="continuous"/>
          <w:pgSz w:w="11905" w:h="16837"/>
          <w:pgMar w:top="2268" w:right="1134" w:bottom="1134" w:left="1701" w:header="624" w:footer="720" w:gutter="0"/>
          <w:cols w:space="720"/>
        </w:sect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Introdução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artigos devem ser enviados no formato Word, com resolução mínima de 300 pontos por polegada. Estes textos serão utilizados para a produção dos Anais. Logo, os autores devem seguir cuidadosamente as presentes instruções. Recomendamos que uma cópia das 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smas seja mantida intacta, para fins de consulta, e que os artigos sejam preparados diretamente sobre o modelo, com a substituição dos textos de cada seção e gravados em disco com outro nome. 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Sugerimos que a seção Introdução seja concisa, contendo uma página, que situem a motivação do estudo e as bases da literatura científica que justifiquem o objetivo principal do trabalho, colocado no último parágrafo.</w:t>
      </w:r>
    </w:p>
    <w:p w:rsidR="00F723F1" w:rsidRDefault="003936FB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Material e Métodos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Este modelo foi e</w:t>
      </w:r>
      <w:r>
        <w:rPr>
          <w:rFonts w:ascii="Arial" w:eastAsia="Arial" w:hAnsi="Arial" w:cs="Arial"/>
          <w:color w:val="000000"/>
          <w:sz w:val="20"/>
          <w:szCs w:val="20"/>
        </w:rPr>
        <w:t>laborado usando o editor de texto MS-Word. Para a preparação do artigo devem ser rigorosamente respeitados os padrões estabelecidos nos próximos parágrafos.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Tamanho do Papel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Antes de redigir o texto, assegure-se que a página está configurada para papel A4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(210 x 297 mm), no modo retrato. Na impressão de cópias para fins de verificação, correção,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certifique-se que a impressora está configurada para esse tipo de papel.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Extensão do Artigo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tamanho máximo dos artigos é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dez páginas, e o mínimo oito páginas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Margens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Deve-se respeitar margens de </w:t>
      </w:r>
      <w:r>
        <w:rPr>
          <w:rFonts w:ascii="Arial" w:eastAsia="Arial" w:hAnsi="Arial" w:cs="Arial"/>
          <w:color w:val="000000"/>
          <w:sz w:val="20"/>
          <w:szCs w:val="20"/>
        </w:rPr>
        <w:t>3 cm na borda esquerda, 4 cm na borda superior, 2 cm na borda direita e inferior e de 2 cm.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Formato da Página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Formate o texto do corpo do artigo </w:t>
      </w:r>
      <w:r>
        <w:rPr>
          <w:rFonts w:ascii="Arial" w:eastAsia="Arial" w:hAnsi="Arial" w:cs="Arial"/>
          <w:b/>
          <w:color w:val="0000FF"/>
          <w:sz w:val="20"/>
          <w:szCs w:val="20"/>
        </w:rPr>
        <w:t>em apenas uma coluna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Todo o texto deve ser justificado.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Fontes: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Use fonte Arial e espaçamento simples entre linhas.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resumo das fontes e estilos que devem ser adotados é apresentado na Tabela 1.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ÍTULO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Autoria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Esta seção do artigo deve ser redigida com o texto em uma única coluna compreendendo toda a largura do papel, porém respeitando as margens laterais. </w:t>
      </w:r>
      <w:r>
        <w:rPr>
          <w:rFonts w:ascii="Arial" w:eastAsia="Arial" w:hAnsi="Arial" w:cs="Arial"/>
          <w:b/>
          <w:color w:val="FF0000"/>
          <w:sz w:val="20"/>
          <w:szCs w:val="20"/>
        </w:rPr>
        <w:t>O título não deve exceder duas linhas ou 112 caracteres e deverá estar formatado em: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12 pontos, negrito, le</w:t>
      </w:r>
      <w:r>
        <w:rPr>
          <w:rFonts w:ascii="Arial" w:eastAsia="Arial" w:hAnsi="Arial" w:cs="Arial"/>
          <w:b/>
          <w:color w:val="000000"/>
          <w:sz w:val="20"/>
          <w:szCs w:val="20"/>
        </w:rPr>
        <w:t>tras maiúsculas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). Evite abreviações não usuais. As demais informações, compreendendo lista de autores, respectivas afiliações 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e-mail </w:t>
      </w:r>
      <w:r>
        <w:rPr>
          <w:rFonts w:ascii="Arial" w:eastAsia="Arial" w:hAnsi="Arial" w:cs="Arial"/>
          <w:color w:val="000000"/>
          <w:sz w:val="20"/>
          <w:szCs w:val="20"/>
        </w:rPr>
        <w:t>do primeiro autor devem ser redigidos conforme o modelo. O título, autores e endereços/afiliações, devem ser separados en</w:t>
      </w:r>
      <w:r>
        <w:rPr>
          <w:rFonts w:ascii="Arial" w:eastAsia="Arial" w:hAnsi="Arial" w:cs="Arial"/>
          <w:color w:val="000000"/>
          <w:sz w:val="20"/>
          <w:szCs w:val="20"/>
        </w:rPr>
        <w:t>tre si por uma linha (10 pontos).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Tabela 1- Tamanho e estilo das fontes.</w:t>
      </w:r>
    </w:p>
    <w:tbl>
      <w:tblPr>
        <w:tblStyle w:val="a"/>
        <w:tblW w:w="5428" w:type="dxa"/>
        <w:tblInd w:w="1551" w:type="dxa"/>
        <w:tblLayout w:type="fixed"/>
        <w:tblLook w:val="0000" w:firstRow="0" w:lastRow="0" w:firstColumn="0" w:lastColumn="0" w:noHBand="0" w:noVBand="0"/>
      </w:tblPr>
      <w:tblGrid>
        <w:gridCol w:w="2702"/>
        <w:gridCol w:w="1134"/>
        <w:gridCol w:w="1592"/>
      </w:tblGrid>
      <w:tr w:rsidR="00F723F1">
        <w:trPr>
          <w:trHeight w:val="345"/>
        </w:trPr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Tamanho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Estilo</w:t>
            </w:r>
          </w:p>
        </w:tc>
      </w:tr>
      <w:tr w:rsidR="00F723F1">
        <w:trPr>
          <w:trHeight w:val="423"/>
        </w:trPr>
        <w:tc>
          <w:tcPr>
            <w:tcW w:w="270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1134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Negrito, maiúsculas</w:t>
            </w:r>
          </w:p>
        </w:tc>
      </w:tr>
      <w:tr w:rsidR="00F723F1">
        <w:trPr>
          <w:trHeight w:val="345"/>
        </w:trPr>
        <w:tc>
          <w:tcPr>
            <w:tcW w:w="270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Nomes</w:t>
            </w:r>
          </w:p>
        </w:tc>
        <w:tc>
          <w:tcPr>
            <w:tcW w:w="1134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Negrito</w:t>
            </w:r>
          </w:p>
        </w:tc>
      </w:tr>
      <w:tr w:rsidR="00F723F1">
        <w:trPr>
          <w:trHeight w:val="992"/>
        </w:trPr>
        <w:tc>
          <w:tcPr>
            <w:tcW w:w="270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Endereços, afiliação e e-mail dos autores</w:t>
            </w:r>
          </w:p>
        </w:tc>
        <w:tc>
          <w:tcPr>
            <w:tcW w:w="1134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Normal</w:t>
            </w:r>
          </w:p>
        </w:tc>
      </w:tr>
      <w:tr w:rsidR="00F723F1">
        <w:trPr>
          <w:trHeight w:val="282"/>
        </w:trPr>
        <w:tc>
          <w:tcPr>
            <w:tcW w:w="270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Cabeçalhos das seções</w:t>
            </w:r>
          </w:p>
        </w:tc>
        <w:tc>
          <w:tcPr>
            <w:tcW w:w="1134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Negrito</w:t>
            </w:r>
          </w:p>
        </w:tc>
      </w:tr>
      <w:tr w:rsidR="00F723F1">
        <w:trPr>
          <w:trHeight w:val="282"/>
        </w:trPr>
        <w:tc>
          <w:tcPr>
            <w:tcW w:w="270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</w:t>
            </w:r>
          </w:p>
        </w:tc>
        <w:tc>
          <w:tcPr>
            <w:tcW w:w="1134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Normal</w:t>
            </w:r>
          </w:p>
        </w:tc>
      </w:tr>
      <w:tr w:rsidR="00F723F1">
        <w:tc>
          <w:tcPr>
            <w:tcW w:w="2702" w:type="dxa"/>
            <w:tcBorders>
              <w:bottom w:val="single" w:sz="4" w:space="0" w:color="000000"/>
            </w:tcBorders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Corpo do texto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vAlign w:val="center"/>
          </w:tcPr>
          <w:p w:rsidR="00F723F1" w:rsidRDefault="003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Normal</w:t>
            </w:r>
          </w:p>
        </w:tc>
      </w:tr>
    </w:tbl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Fonte: o autor.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Resumo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Deve ser conciso e resumir todo o artigo. Não use recuo de parágrafo antes da palavra Resumo e escreva todo o texto em um só parágrafo.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Estilo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Use seções separadas para Introdução, Metodologia, Resultados, Discussão, Conclusão, Agradecimentos (opcional) </w:t>
      </w:r>
      <w:r>
        <w:rPr>
          <w:rFonts w:ascii="Arial" w:eastAsia="Arial" w:hAnsi="Arial" w:cs="Arial"/>
          <w:color w:val="000000"/>
          <w:sz w:val="20"/>
          <w:szCs w:val="20"/>
        </w:rPr>
        <w:t>e Referências. Os títulos das seções (alinhados à esquerda) devem ser apresentados em negrito (10 pontos), com uma linha em branco antes e depois de cada título (10 pontos). Use apenas tais títulos como cabeçalhos, evitando cabeçalhos de segunda ordem. Par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enfatizar o início de subseções, inicie um novo parágrafo, redigindo adequadamente a sua primeira sentença, que deve endereçar o novo assunto. 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Corpo do texto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Use fonte Arial (10 pontos, normal) ao longo do artigo. Utilize itálico para palavras em outro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idiomas ou, se indispensável, para enfatizar denominações ou expressões. Inicie cada novo parágrafo com uma margem esquerda (recuo) de 0,5 cm, e não deixe linhas em branco entre parágrafos. 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Tabelas e Figuras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Inclua figuras e tabelas tão perto quanto po</w:t>
      </w:r>
      <w:r>
        <w:rPr>
          <w:rFonts w:ascii="Arial" w:eastAsia="Arial" w:hAnsi="Arial" w:cs="Arial"/>
          <w:color w:val="000000"/>
          <w:sz w:val="20"/>
          <w:szCs w:val="20"/>
        </w:rPr>
        <w:t>ssível de onde foram citadas, e após a sua primeira citação no texto. Numere figuras e tabelas consecutivamente, usando algarismos arábicos (Tabela 1, Tabela 2, ..., Figura 1, Figura 2, ...), e coloque um título ou legenda em cada tabela ou figura, respect</w:t>
      </w:r>
      <w:r>
        <w:rPr>
          <w:rFonts w:ascii="Arial" w:eastAsia="Arial" w:hAnsi="Arial" w:cs="Arial"/>
          <w:color w:val="000000"/>
          <w:sz w:val="20"/>
          <w:szCs w:val="20"/>
        </w:rPr>
        <w:t>ivamente, utilizando, nesse caso, fonte Arial. Os títulos devem ser colocados acima das tabelas (9 pontos, normal) e as fontes abaixo das figuras (9 pontos, normal). Lembre-se da diferença entre tabelas e figuras: tabelas devem conter somente caracteres al</w:t>
      </w:r>
      <w:r>
        <w:rPr>
          <w:rFonts w:ascii="Arial" w:eastAsia="Arial" w:hAnsi="Arial" w:cs="Arial"/>
          <w:color w:val="000000"/>
          <w:sz w:val="20"/>
          <w:szCs w:val="20"/>
        </w:rPr>
        <w:t>fanuméricos e nenhum elemento gráfico. Não use fontes com menos de 8 pontos. Fotografias digitais ou esquemas e diagramas podem fazer parte de figuras, mas devem apresentar alta definição (300 pontos por polegada). No texto, referencie figuras e tabelas co</w:t>
      </w:r>
      <w:r>
        <w:rPr>
          <w:rFonts w:ascii="Arial" w:eastAsia="Arial" w:hAnsi="Arial" w:cs="Arial"/>
          <w:color w:val="000000"/>
          <w:sz w:val="20"/>
          <w:szCs w:val="20"/>
        </w:rPr>
        <w:t>m a primeira letra maiúscula. A Tabela 1 deve ser usada como modelo a ser adotado: linhas horizontais devem ser usadas apenas para delimitar a tabela e separar os títulos das colunas dos respectivos dados. Evite o uso de linhas verticais. A figura 1 contém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 exemplo de figura e mostra o logotipo da Universidade do Vale do Paraíba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Figura 1 - 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ogotipo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Univap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1895475" cy="7143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23F1" w:rsidRDefault="003936F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Fonte: </w:t>
      </w:r>
      <w:proofErr w:type="spellStart"/>
      <w:r>
        <w:rPr>
          <w:rFonts w:ascii="Arial" w:eastAsia="Arial" w:hAnsi="Arial" w:cs="Arial"/>
          <w:sz w:val="18"/>
          <w:szCs w:val="18"/>
        </w:rPr>
        <w:t>Univap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(2012).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Agradecimentos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Quaisquer agradecimentos a pessoas ou órgãos financiadores devem ser colocados nessa seção, antes das referências.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Referências</w:t>
      </w:r>
      <w:r>
        <w:rPr>
          <w:rFonts w:ascii="Arial" w:eastAsia="Arial" w:hAnsi="Arial" w:cs="Arial"/>
          <w:i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As referências devem ser citadas no texto dentro de parênteses letras maiúsculas e fora do parênteses, letras minúsculas </w:t>
      </w:r>
      <w:r>
        <w:rPr>
          <w:rFonts w:ascii="Arial" w:eastAsia="Arial" w:hAnsi="Arial" w:cs="Arial"/>
          <w:color w:val="0000FF"/>
          <w:sz w:val="20"/>
          <w:szCs w:val="20"/>
        </w:rPr>
        <w:t>(seguin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do a NBR6023/2002).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Liste as referências em ordem alfabética e alinhadas à esquerda, sem marcadores ou numeração, na última seção do artigo, a qual deve ser intitulada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Referências</w:t>
      </w:r>
      <w:r>
        <w:rPr>
          <w:rFonts w:ascii="Arial" w:eastAsia="Arial" w:hAnsi="Arial" w:cs="Arial"/>
          <w:color w:val="000000"/>
          <w:sz w:val="20"/>
          <w:szCs w:val="20"/>
        </w:rPr>
        <w:t>, como apresentado neste modelo.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Exemplos: A velocidade de condução nervosa 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ode variar em função da mudança de temperatura (CHERNIACK </w:t>
      </w:r>
      <w:r>
        <w:rPr>
          <w:rFonts w:ascii="Arial" w:eastAsia="Arial" w:hAnsi="Arial" w:cs="Arial"/>
          <w:i/>
          <w:color w:val="000000"/>
          <w:sz w:val="20"/>
          <w:szCs w:val="20"/>
        </w:rPr>
        <w:t>et 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., 2004). Segundo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Bahrami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et al</w:t>
      </w:r>
      <w:r>
        <w:rPr>
          <w:rFonts w:ascii="Arial" w:eastAsia="Arial" w:hAnsi="Arial" w:cs="Arial"/>
          <w:color w:val="000000"/>
          <w:sz w:val="20"/>
          <w:szCs w:val="20"/>
        </w:rPr>
        <w:t>. (2004) a temperatura promove mudanças na latência ou na neurotransmissão (SAMIGULLIN; CLOUEN, 2003).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http://www1.univap.br/marketing/publico/unive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rsidade/NormalizacaoTrabalhosAcademicos.pdf</w:t>
        </w:r>
      </w:hyperlink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Resultados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Observe o acabamento final. Não termine uma </w:t>
      </w:r>
      <w:r>
        <w:rPr>
          <w:rFonts w:ascii="Arial" w:eastAsia="Arial" w:hAnsi="Arial" w:cs="Arial"/>
          <w:b/>
          <w:color w:val="000000"/>
          <w:sz w:val="20"/>
          <w:szCs w:val="20"/>
        </w:rPr>
        <w:t>página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 o título de uma seção. Não inicie uma página com uma linha incompleta. Não sublinhe nenhuma parte do texto.</w:t>
      </w: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Antes de submeter o artigo pela pági</w:t>
      </w:r>
      <w:r>
        <w:rPr>
          <w:rFonts w:ascii="Arial" w:eastAsia="Arial" w:hAnsi="Arial" w:cs="Arial"/>
          <w:color w:val="000000"/>
          <w:sz w:val="20"/>
          <w:szCs w:val="20"/>
        </w:rPr>
        <w:t>na do XXV INIC / XXI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EPG / XI INID, imprima, de preferência, em formato PDF, uma prova do seu artigo em impressora a laser ou a jato de tinta e verifique a qualidade da versão impressa.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Discussão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Siga as instruções da página do congresso para a submissão de artigos.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Conclusão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Submeta seu artigo respeitando a data limite para tal, que será rigorosamente respeitada. 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próxima seção ilustra o formato a ser seguido para referências de livros, teses e obras completas; capítulos de livros; periódicos; anais de congressos e publicaç</w:t>
      </w:r>
      <w:r>
        <w:rPr>
          <w:rFonts w:ascii="Arial" w:eastAsia="Arial" w:hAnsi="Arial" w:cs="Arial"/>
          <w:color w:val="000000"/>
          <w:sz w:val="20"/>
          <w:szCs w:val="20"/>
        </w:rPr>
        <w:t>ões eletrônicas.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Agradecimentos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Opcional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Referências 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23F1" w:rsidRDefault="003936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ACCIOLY, F. </w:t>
      </w:r>
      <w:r>
        <w:rPr>
          <w:rFonts w:ascii="Arial" w:eastAsia="Arial" w:hAnsi="Arial" w:cs="Arial"/>
          <w:b/>
          <w:sz w:val="20"/>
          <w:szCs w:val="20"/>
        </w:rPr>
        <w:t>Publicações eletrônicas</w:t>
      </w:r>
      <w:r>
        <w:rPr>
          <w:rFonts w:ascii="Arial" w:eastAsia="Arial" w:hAnsi="Arial" w:cs="Arial"/>
          <w:sz w:val="20"/>
          <w:szCs w:val="20"/>
        </w:rPr>
        <w:t xml:space="preserve"> [mensagem pessoal]. Mensagem recebida por mfmendes@uff.br em 24 abr. 2000.</w:t>
      </w:r>
    </w:p>
    <w:p w:rsidR="00F723F1" w:rsidRDefault="00F723F1">
      <w:pPr>
        <w:rPr>
          <w:rFonts w:ascii="Arial" w:eastAsia="Arial" w:hAnsi="Arial" w:cs="Arial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CHEN, H.U.; WU, 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Introduction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expiration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effects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derivative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equity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warrants in Hong Kong.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Inter. Rev. Fin. Anal.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v. 10, n.1, 2001. Disponível em: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http://www.elsevier.nl:80/homepage/sae/econbase/finana/menu.sht</w:t>
      </w:r>
      <w:r>
        <w:rPr>
          <w:rFonts w:ascii="Arial" w:eastAsia="Arial" w:hAnsi="Arial" w:cs="Arial"/>
          <w:color w:val="000000"/>
          <w:sz w:val="20"/>
          <w:szCs w:val="20"/>
        </w:rPr>
        <w:t>. Acesso em: 24 abr.2001.</w:t>
      </w:r>
    </w:p>
    <w:p w:rsidR="00F723F1" w:rsidRDefault="00F723F1">
      <w:pPr>
        <w:rPr>
          <w:rFonts w:ascii="Arial" w:eastAsia="Arial" w:hAnsi="Arial" w:cs="Arial"/>
          <w:sz w:val="20"/>
          <w:szCs w:val="20"/>
        </w:rPr>
      </w:pPr>
    </w:p>
    <w:p w:rsidR="00F723F1" w:rsidRDefault="003936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FISCHER, G</w:t>
      </w:r>
      <w:r>
        <w:rPr>
          <w:rFonts w:ascii="Arial" w:eastAsia="Arial" w:hAnsi="Arial" w:cs="Arial"/>
          <w:sz w:val="20"/>
          <w:szCs w:val="20"/>
        </w:rPr>
        <w:t xml:space="preserve">. A. </w:t>
      </w:r>
      <w:proofErr w:type="spellStart"/>
      <w:r>
        <w:rPr>
          <w:rFonts w:ascii="Arial" w:eastAsia="Arial" w:hAnsi="Arial" w:cs="Arial"/>
          <w:sz w:val="20"/>
          <w:szCs w:val="20"/>
        </w:rPr>
        <w:t>Drug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resistence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clinical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oncology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hematology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introduction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Hematol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Oncol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Clin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North Am.,</w:t>
      </w:r>
      <w:r>
        <w:rPr>
          <w:rFonts w:ascii="Arial" w:eastAsia="Arial" w:hAnsi="Arial" w:cs="Arial"/>
          <w:sz w:val="20"/>
          <w:szCs w:val="20"/>
        </w:rPr>
        <w:t xml:space="preserve"> v. 9, n. 2, p. 11-14, 1995.</w:t>
      </w:r>
    </w:p>
    <w:p w:rsidR="00F723F1" w:rsidRDefault="00F723F1">
      <w:pPr>
        <w:rPr>
          <w:rFonts w:ascii="Arial" w:eastAsia="Arial" w:hAnsi="Arial" w:cs="Arial"/>
          <w:sz w:val="20"/>
          <w:szCs w:val="20"/>
        </w:rPr>
      </w:pPr>
    </w:p>
    <w:p w:rsidR="00F723F1" w:rsidRDefault="003936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HOLTZMAN, D. M. </w:t>
      </w:r>
      <w:r>
        <w:rPr>
          <w:rFonts w:ascii="Arial" w:eastAsia="Arial" w:hAnsi="Arial" w:cs="Arial"/>
          <w:b/>
          <w:sz w:val="20"/>
          <w:szCs w:val="20"/>
        </w:rPr>
        <w:t xml:space="preserve">Washington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University’s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Department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Neurology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Disponível em: </w:t>
      </w:r>
      <w:r>
        <w:rPr>
          <w:rFonts w:ascii="Arial" w:eastAsia="Arial" w:hAnsi="Arial" w:cs="Arial"/>
          <w:sz w:val="20"/>
          <w:szCs w:val="20"/>
          <w:u w:val="single"/>
        </w:rPr>
        <w:t>http://www.neuro.wustl.edu/neuromuscular/pi</w:t>
      </w:r>
      <w:r>
        <w:rPr>
          <w:rFonts w:ascii="Arial" w:eastAsia="Arial" w:hAnsi="Arial" w:cs="Arial"/>
          <w:sz w:val="20"/>
          <w:szCs w:val="20"/>
          <w:u w:val="single"/>
        </w:rPr>
        <w:t>cs/diagrams/nmj.gif.</w:t>
      </w:r>
      <w:r>
        <w:rPr>
          <w:rFonts w:ascii="Arial" w:eastAsia="Arial" w:hAnsi="Arial" w:cs="Arial"/>
          <w:sz w:val="20"/>
          <w:szCs w:val="20"/>
        </w:rPr>
        <w:t xml:space="preserve"> Acesso em: 26 dez. 2001. </w:t>
      </w:r>
    </w:p>
    <w:p w:rsidR="00F723F1" w:rsidRDefault="00F723F1">
      <w:pPr>
        <w:rPr>
          <w:rFonts w:ascii="Arial" w:eastAsia="Arial" w:hAnsi="Arial" w:cs="Arial"/>
          <w:sz w:val="20"/>
          <w:szCs w:val="20"/>
        </w:rPr>
      </w:pPr>
    </w:p>
    <w:p w:rsidR="00F723F1" w:rsidRDefault="003936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RUIZ-SILVA, C. </w:t>
      </w:r>
      <w:r>
        <w:rPr>
          <w:rFonts w:ascii="Arial" w:eastAsia="Arial" w:hAnsi="Arial" w:cs="Arial"/>
          <w:b/>
          <w:sz w:val="20"/>
          <w:szCs w:val="20"/>
        </w:rPr>
        <w:t>Efeito da corrente elétrica de baixa intensidade em feridas cutâneas de ratos.</w:t>
      </w:r>
      <w:r>
        <w:rPr>
          <w:rFonts w:ascii="Arial" w:eastAsia="Arial" w:hAnsi="Arial" w:cs="Arial"/>
          <w:sz w:val="20"/>
          <w:szCs w:val="20"/>
        </w:rPr>
        <w:t xml:space="preserve"> 2006. 121 f. Dissertação (Mestrado em Bioengenharia) – Instituto de Pesquisa e Desenvolvimento, Universidade do Vale do Paraíba, 2006.</w:t>
      </w:r>
    </w:p>
    <w:p w:rsidR="00F723F1" w:rsidRDefault="00F723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F723F1" w:rsidRDefault="003936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WATSON, T. Estimulação Elétrica para a cicatrização de feridas.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KITCHEN, S.; BAZIN, S.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Eletroterapia de Clayton.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10. ed. São Paulo: Ed. Manole, 1998. </w:t>
      </w:r>
    </w:p>
    <w:sectPr w:rsidR="00F723F1">
      <w:type w:val="continuous"/>
      <w:pgSz w:w="11905" w:h="16837"/>
      <w:pgMar w:top="2268" w:right="1134" w:bottom="1134" w:left="1701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936FB">
      <w:r>
        <w:separator/>
      </w:r>
    </w:p>
  </w:endnote>
  <w:endnote w:type="continuationSeparator" w:id="0">
    <w:p w:rsidR="00000000" w:rsidRDefault="0039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charset w:val="00"/>
    <w:family w:val="roman"/>
    <w:notTrueType/>
    <w:pitch w:val="default"/>
  </w:font>
  <w:font w:name="DejaVu Sans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21D" w:rsidRDefault="007402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21D" w:rsidRDefault="007402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21D" w:rsidRDefault="007402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936FB">
      <w:r>
        <w:separator/>
      </w:r>
    </w:p>
  </w:footnote>
  <w:footnote w:type="continuationSeparator" w:id="0">
    <w:p w:rsidR="00000000" w:rsidRDefault="0039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21D" w:rsidRDefault="007402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3F1" w:rsidRDefault="00F723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701" w:right="-1134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21D" w:rsidRDefault="007402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5669C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236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F1"/>
    <w:rsid w:val="003936FB"/>
    <w:rsid w:val="0074021D"/>
    <w:rsid w:val="00F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5C964-8639-E44B-83C0-CF47BD76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6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uiPriority w:val="9"/>
    <w:qFormat/>
    <w:rsid w:val="00097FE6"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097FE6"/>
  </w:style>
  <w:style w:type="character" w:styleId="Hyperlink">
    <w:name w:val="Hyperlink"/>
    <w:rsid w:val="00097FE6"/>
    <w:rPr>
      <w:color w:val="0000FF"/>
      <w:u w:val="single"/>
    </w:rPr>
  </w:style>
  <w:style w:type="character" w:styleId="Forte">
    <w:name w:val="Strong"/>
    <w:qFormat/>
    <w:rsid w:val="00097FE6"/>
    <w:rPr>
      <w:b/>
    </w:rPr>
  </w:style>
  <w:style w:type="character" w:styleId="Nmerodepgina">
    <w:name w:val="page number"/>
    <w:basedOn w:val="Fontepargpadro1"/>
    <w:rsid w:val="00097FE6"/>
  </w:style>
  <w:style w:type="character" w:styleId="HiperlinkVisitado">
    <w:name w:val="FollowedHyperlink"/>
    <w:rsid w:val="00097FE6"/>
    <w:rPr>
      <w:color w:val="800080"/>
      <w:u w:val="single"/>
    </w:rPr>
  </w:style>
  <w:style w:type="character" w:styleId="Nmerodelinha">
    <w:name w:val="line number"/>
    <w:basedOn w:val="Fontepargpadro1"/>
    <w:rsid w:val="00097FE6"/>
  </w:style>
  <w:style w:type="paragraph" w:customStyle="1" w:styleId="Captulo">
    <w:name w:val="Capítulo"/>
    <w:basedOn w:val="Normal"/>
    <w:next w:val="Corpodetexto"/>
    <w:rsid w:val="00097FE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097FE6"/>
    <w:pPr>
      <w:spacing w:after="120"/>
    </w:pPr>
  </w:style>
  <w:style w:type="paragraph" w:styleId="Lista">
    <w:name w:val="List"/>
    <w:basedOn w:val="Corpodetexto"/>
    <w:rsid w:val="00097FE6"/>
  </w:style>
  <w:style w:type="paragraph" w:customStyle="1" w:styleId="Legenda1">
    <w:name w:val="Legenda1"/>
    <w:basedOn w:val="Normal"/>
    <w:rsid w:val="00097F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97FE6"/>
    <w:pPr>
      <w:suppressLineNumbers/>
    </w:pPr>
  </w:style>
  <w:style w:type="paragraph" w:customStyle="1" w:styleId="TitulodoResumo">
    <w:name w:val="Titulo do Resumo"/>
    <w:basedOn w:val="Normal"/>
    <w:rsid w:val="00097FE6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097F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7FE6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rsid w:val="00097FE6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097FE6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097FE6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097FE6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097FE6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097FE6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097FE6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097FE6"/>
    <w:pPr>
      <w:suppressLineNumbers/>
    </w:pPr>
  </w:style>
  <w:style w:type="paragraph" w:customStyle="1" w:styleId="Ttulodatabela">
    <w:name w:val="Título da tabela"/>
    <w:basedOn w:val="Contedodatabela"/>
    <w:rsid w:val="00097FE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97FE6"/>
  </w:style>
  <w:style w:type="paragraph" w:styleId="Textodebalo">
    <w:name w:val="Balloon Text"/>
    <w:basedOn w:val="Normal"/>
    <w:link w:val="TextodebaloChar"/>
    <w:rsid w:val="00064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semiHidden/>
    <w:unhideWhenUsed/>
    <w:rsid w:val="00AE31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1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E31C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1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1C6"/>
    <w:rPr>
      <w:b/>
      <w:bCs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yperlink" Target="http://www1.univap.br/marketing/publico/universidade/NormalizacaoTrabalhosAcademicos.pdf" TargetMode="Externa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pQVVwFw+KhUSr2tsQXZEzw0gQ==">AMUW2mUHd/dlQsDSS+msfmeV1PcJy334aLQZ61uAAZH45fySLZa4cKtGoyPhlXXctTWVbkOsLHGGao7u61x1LOHtONTTIkXbWDBDEapHDaVDnzlGOtMt8R9uKUAXGbo630XLQ9k5bnM+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Agrizzi</cp:lastModifiedBy>
  <cp:revision>2</cp:revision>
  <dcterms:created xsi:type="dcterms:W3CDTF">2022-10-03T16:34:00Z</dcterms:created>
  <dcterms:modified xsi:type="dcterms:W3CDTF">2022-10-03T16:34:00Z</dcterms:modified>
</cp:coreProperties>
</file>